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458" w:rsidRDefault="00D54458" w:rsidP="00F60FC9">
      <w:pPr>
        <w:jc w:val="both"/>
      </w:pPr>
      <w:r>
        <w:t xml:space="preserve">Dear </w:t>
      </w:r>
      <w:r w:rsidR="00BF5B8F">
        <w:t>Student</w:t>
      </w:r>
    </w:p>
    <w:p w:rsidR="00C96BE0" w:rsidRDefault="00C96BE0" w:rsidP="00F60FC9">
      <w:pPr>
        <w:jc w:val="both"/>
      </w:pPr>
      <w:r>
        <w:t xml:space="preserve">Due to the difficult times we find ourselves in, we are all coming to terms new ways of working. Whether you are continuing your college studies or preparing to start university in September, the University of Hull has pulled together some resources that we hope will support you over the coming months. </w:t>
      </w:r>
    </w:p>
    <w:p w:rsidR="007A1355" w:rsidRPr="007A1355" w:rsidRDefault="00C96BE0" w:rsidP="00F60FC9">
      <w:pPr>
        <w:jc w:val="both"/>
      </w:pPr>
      <w:r>
        <w:t xml:space="preserve">You may need some tips for managing your time and your studies at home, or you might like some insight into what you can expect at university. </w:t>
      </w:r>
      <w:r w:rsidR="00F60FC9">
        <w:t xml:space="preserve"> </w:t>
      </w:r>
      <w:r>
        <w:t xml:space="preserve">Perhaps you would like to learn how to write university essays, or how to </w:t>
      </w:r>
      <w:r w:rsidR="00F60FC9">
        <w:t>carry out</w:t>
      </w:r>
      <w:r>
        <w:t xml:space="preserve"> quality research.</w:t>
      </w:r>
      <w:r w:rsidR="00F60FC9">
        <w:t xml:space="preserve">  </w:t>
      </w:r>
      <w:r>
        <w:t>Here are some links that can help</w:t>
      </w:r>
      <w:r w:rsidR="00F60FC9">
        <w:t>:</w:t>
      </w:r>
    </w:p>
    <w:p w:rsidR="007A1355" w:rsidRPr="007A1355" w:rsidRDefault="00F60FC9" w:rsidP="00F60FC9">
      <w:pPr>
        <w:jc w:val="both"/>
      </w:pPr>
      <w:hyperlink r:id="rId6" w:history="1">
        <w:r w:rsidR="007A1355" w:rsidRPr="007A1355">
          <w:rPr>
            <w:rStyle w:val="Hyperlink"/>
          </w:rPr>
          <w:t>University of Hull Skills Guides</w:t>
        </w:r>
      </w:hyperlink>
      <w:r w:rsidR="007A1355">
        <w:t xml:space="preserve"> </w:t>
      </w:r>
      <w:r w:rsidR="007A1355" w:rsidRPr="007A1355">
        <w:t>- an abundance of skills tips and guidance for studying</w:t>
      </w:r>
      <w:r w:rsidR="007A1355">
        <w:t xml:space="preserve"> at degree level</w:t>
      </w:r>
    </w:p>
    <w:p w:rsidR="007A1355" w:rsidRPr="007A1355" w:rsidRDefault="00F60FC9" w:rsidP="00F60FC9">
      <w:pPr>
        <w:jc w:val="both"/>
      </w:pPr>
      <w:hyperlink r:id="rId7" w:history="1">
        <w:r w:rsidR="007A1355">
          <w:rPr>
            <w:rStyle w:val="Hyperlink"/>
          </w:rPr>
          <w:t>Introduction to University</w:t>
        </w:r>
      </w:hyperlink>
      <w:r w:rsidR="007A1355">
        <w:t xml:space="preserve"> </w:t>
      </w:r>
      <w:r w:rsidR="007A1355" w:rsidRPr="007A1355">
        <w:t>- a comprehensive guide to starting university</w:t>
      </w:r>
    </w:p>
    <w:p w:rsidR="007A1355" w:rsidRDefault="00F60FC9" w:rsidP="00F60FC9">
      <w:pPr>
        <w:jc w:val="both"/>
      </w:pPr>
      <w:hyperlink r:id="rId8" w:history="1">
        <w:r w:rsidR="007A1355" w:rsidRPr="007A1355">
          <w:rPr>
            <w:rStyle w:val="Hyperlink"/>
          </w:rPr>
          <w:t>Guide to Remote Studies</w:t>
        </w:r>
      </w:hyperlink>
      <w:r>
        <w:rPr>
          <w:rStyle w:val="Hyperlink"/>
        </w:rPr>
        <w:t xml:space="preserve"> </w:t>
      </w:r>
      <w:r w:rsidR="007A1355" w:rsidRPr="007A1355">
        <w:t>- tips and skills for remote studying during lockdown, including a link to ‘Summon’, our online library.</w:t>
      </w:r>
    </w:p>
    <w:p w:rsidR="00D54458" w:rsidRDefault="00AA5418" w:rsidP="00F60FC9">
      <w:pPr>
        <w:jc w:val="both"/>
      </w:pPr>
      <w:r>
        <w:t>In response to COVID-19, a number of publishers have lifted restrictions for a limited time, on accessing</w:t>
      </w:r>
      <w:r w:rsidR="00EE1E3D" w:rsidRPr="00F60FC9">
        <w:rPr>
          <w:b/>
        </w:rPr>
        <w:t xml:space="preserve"> </w:t>
      </w:r>
      <w:r w:rsidR="00F60FC9" w:rsidRPr="00F60FC9">
        <w:rPr>
          <w:b/>
        </w:rPr>
        <w:t>free</w:t>
      </w:r>
      <w:r w:rsidR="00F60FC9">
        <w:t xml:space="preserve"> </w:t>
      </w:r>
      <w:r w:rsidR="00D54458">
        <w:t xml:space="preserve">online research </w:t>
      </w:r>
      <w:r>
        <w:t>materials</w:t>
      </w:r>
      <w:r w:rsidR="00EE1E3D" w:rsidRPr="00EE1E3D">
        <w:t xml:space="preserve"> </w:t>
      </w:r>
      <w:r w:rsidR="00BF5B8F">
        <w:t>and we would like to invite you to access these re</w:t>
      </w:r>
      <w:r w:rsidR="007A1355">
        <w:t>sources</w:t>
      </w:r>
      <w:r>
        <w:t xml:space="preserve"> via our library platform</w:t>
      </w:r>
      <w:r w:rsidR="007A1355">
        <w:t xml:space="preserve"> to support your studies during this </w:t>
      </w:r>
      <w:r>
        <w:t>period.</w:t>
      </w:r>
    </w:p>
    <w:p w:rsidR="00BF5B8F" w:rsidRDefault="00BF5B8F" w:rsidP="00F60FC9">
      <w:pPr>
        <w:jc w:val="both"/>
      </w:pPr>
      <w:r>
        <w:t>Some publishers focus on one subject. For example,</w:t>
      </w:r>
      <w:r w:rsidRPr="00BF5B8F">
        <w:t xml:space="preserve"> “Elsevier” is a global informati</w:t>
      </w:r>
      <w:r>
        <w:t xml:space="preserve">on analytics business, specialising in science and health; </w:t>
      </w:r>
      <w:hyperlink r:id="rId9" w:history="1">
        <w:r w:rsidRPr="00BF5B8F">
          <w:rPr>
            <w:rStyle w:val="Hyperlink"/>
          </w:rPr>
          <w:t>they have extended access to 256 Science &amp; Health texts</w:t>
        </w:r>
      </w:hyperlink>
      <w:r>
        <w:t>.</w:t>
      </w:r>
      <w:r w:rsidR="001168FB">
        <w:t xml:space="preserve"> Other publishers, </w:t>
      </w:r>
      <w:hyperlink r:id="rId10" w:history="1">
        <w:r w:rsidR="001168FB" w:rsidRPr="001168FB">
          <w:rPr>
            <w:rStyle w:val="Hyperlink"/>
          </w:rPr>
          <w:t>such as the National Emergency Library</w:t>
        </w:r>
      </w:hyperlink>
      <w:r w:rsidR="001168FB">
        <w:t>, cover a variety of topics.</w:t>
      </w:r>
    </w:p>
    <w:p w:rsidR="00840F6B" w:rsidRDefault="00EE1E3D" w:rsidP="00F60FC9">
      <w:pPr>
        <w:jc w:val="both"/>
      </w:pPr>
      <w:r w:rsidRPr="00EE1E3D">
        <w:t xml:space="preserve">You can search </w:t>
      </w:r>
      <w:r w:rsidR="001168FB">
        <w:t>through University of Hull online library</w:t>
      </w:r>
      <w:r w:rsidRPr="00EE1E3D">
        <w:t xml:space="preserve"> resources using</w:t>
      </w:r>
      <w:r w:rsidR="00F42485">
        <w:t xml:space="preserve"> </w:t>
      </w:r>
      <w:hyperlink r:id="rId11" w:history="1">
        <w:r w:rsidR="005E6608">
          <w:rPr>
            <w:rStyle w:val="Hyperlink"/>
          </w:rPr>
          <w:t>'Summon', the University of Hull's online library platform</w:t>
        </w:r>
      </w:hyperlink>
      <w:r w:rsidR="00AA5418">
        <w:t>, which</w:t>
      </w:r>
      <w:r w:rsidR="00840F6B">
        <w:t xml:space="preserve"> focusses</w:t>
      </w:r>
      <w:r w:rsidRPr="00EE1E3D">
        <w:t xml:space="preserve"> on the </w:t>
      </w:r>
      <w:r w:rsidR="00F42485">
        <w:t xml:space="preserve">wide range of </w:t>
      </w:r>
      <w:r w:rsidRPr="00EE1E3D">
        <w:t>resources</w:t>
      </w:r>
      <w:r w:rsidR="00840F6B">
        <w:t xml:space="preserve"> to which</w:t>
      </w:r>
      <w:r w:rsidRPr="00EE1E3D">
        <w:t xml:space="preserve"> th</w:t>
      </w:r>
      <w:r w:rsidR="00840F6B">
        <w:t xml:space="preserve">e University subscribes. </w:t>
      </w:r>
    </w:p>
    <w:p w:rsidR="00AA5418" w:rsidRDefault="00AA5418" w:rsidP="00F60FC9">
      <w:pPr>
        <w:jc w:val="both"/>
      </w:pPr>
      <w:r>
        <w:t>Currently, you can</w:t>
      </w:r>
      <w:r w:rsidR="00D54458" w:rsidRPr="00D54458">
        <w:t xml:space="preserve"> also use</w:t>
      </w:r>
      <w:r w:rsidR="005E6608">
        <w:t xml:space="preserve"> this</w:t>
      </w:r>
      <w:r w:rsidR="001168FB">
        <w:t xml:space="preserve"> platform. </w:t>
      </w:r>
    </w:p>
    <w:p w:rsidR="00840F6B" w:rsidRDefault="001168FB" w:rsidP="00F60FC9">
      <w:pPr>
        <w:jc w:val="both"/>
      </w:pPr>
      <w:r>
        <w:t xml:space="preserve">A great many of our licensed texts are now </w:t>
      </w:r>
      <w:r w:rsidR="007A1355">
        <w:t>fully available</w:t>
      </w:r>
      <w:r>
        <w:t>, due to these</w:t>
      </w:r>
      <w:r w:rsidR="007A1355">
        <w:t xml:space="preserve"> lifted restrictions</w:t>
      </w:r>
      <w:r>
        <w:t xml:space="preserve">, however you </w:t>
      </w:r>
      <w:r w:rsidR="00F60FC9">
        <w:t>may</w:t>
      </w:r>
      <w:r>
        <w:t xml:space="preserve"> also find many texts where a university login is required</w:t>
      </w:r>
      <w:r w:rsidR="007A1355">
        <w:t xml:space="preserve"> to gain access</w:t>
      </w:r>
      <w:r>
        <w:t>. These texts will not be full</w:t>
      </w:r>
      <w:r w:rsidR="007A1355">
        <w:t xml:space="preserve">y accessible, but they will still provide </w:t>
      </w:r>
      <w:r w:rsidR="00F60FC9">
        <w:t>sections</w:t>
      </w:r>
      <w:r w:rsidR="00AA5418">
        <w:t xml:space="preserve"> that you may find valuable as well as</w:t>
      </w:r>
      <w:r w:rsidR="007A1355">
        <w:t xml:space="preserve"> many </w:t>
      </w:r>
      <w:r w:rsidR="00840F6B" w:rsidRPr="00EE1E3D">
        <w:t>additional</w:t>
      </w:r>
      <w:r w:rsidR="00AA5418">
        <w:t>,</w:t>
      </w:r>
      <w:r w:rsidR="00840F6B" w:rsidRPr="00EE1E3D">
        <w:t xml:space="preserve"> freely available resources within the search results.</w:t>
      </w:r>
      <w:r w:rsidR="007A1355">
        <w:t xml:space="preserve"> </w:t>
      </w:r>
      <w:r w:rsidR="00F60FC9">
        <w:t xml:space="preserve"> </w:t>
      </w:r>
      <w:bookmarkStart w:id="0" w:name="_GoBack"/>
      <w:bookmarkEnd w:id="0"/>
      <w:r w:rsidR="007A1355">
        <w:t>Take a look around and see.</w:t>
      </w:r>
    </w:p>
    <w:p w:rsidR="00EE1E3D" w:rsidRDefault="007765A2" w:rsidP="00F60FC9">
      <w:pPr>
        <w:jc w:val="both"/>
      </w:pPr>
      <w:r>
        <w:t xml:space="preserve">Please utilise these links as much as you can, </w:t>
      </w:r>
      <w:r w:rsidR="00174DEE">
        <w:t>we hope you find them valuable. Good luck with your studies.</w:t>
      </w:r>
    </w:p>
    <w:p w:rsidR="00EE1E3D" w:rsidRDefault="008575F7" w:rsidP="00F60FC9">
      <w:pPr>
        <w:jc w:val="both"/>
      </w:pPr>
      <w:r>
        <w:t>A</w:t>
      </w:r>
      <w:r w:rsidR="007A1355">
        <w:t>ny questions, please contact your subject tutors.</w:t>
      </w:r>
    </w:p>
    <w:p w:rsidR="00F60FC9" w:rsidRDefault="00F60FC9" w:rsidP="00F60FC9">
      <w:pPr>
        <w:jc w:val="both"/>
      </w:pPr>
      <w:r>
        <w:t>Best wishes,</w:t>
      </w:r>
    </w:p>
    <w:p w:rsidR="00F60FC9" w:rsidRPr="00F60FC9" w:rsidRDefault="00F60FC9" w:rsidP="00F60FC9">
      <w:pPr>
        <w:jc w:val="both"/>
        <w:rPr>
          <w:b/>
        </w:rPr>
      </w:pPr>
    </w:p>
    <w:p w:rsidR="00F60FC9" w:rsidRPr="00F60FC9" w:rsidRDefault="00F60FC9" w:rsidP="00F60FC9">
      <w:pPr>
        <w:spacing w:after="0"/>
        <w:jc w:val="both"/>
        <w:rPr>
          <w:b/>
        </w:rPr>
      </w:pPr>
      <w:r w:rsidRPr="00F60FC9">
        <w:rPr>
          <w:b/>
        </w:rPr>
        <w:t>Karen Arundel</w:t>
      </w:r>
    </w:p>
    <w:p w:rsidR="00F60FC9" w:rsidRPr="00F60FC9" w:rsidRDefault="00F60FC9" w:rsidP="00F60FC9">
      <w:pPr>
        <w:spacing w:after="0"/>
        <w:jc w:val="both"/>
        <w:rPr>
          <w:b/>
        </w:rPr>
      </w:pPr>
      <w:r w:rsidRPr="00F60FC9">
        <w:rPr>
          <w:b/>
        </w:rPr>
        <w:t>Area Lead, Schools &amp; Colleges Engagement</w:t>
      </w:r>
    </w:p>
    <w:p w:rsidR="00F60FC9" w:rsidRPr="00F60FC9" w:rsidRDefault="00F60FC9" w:rsidP="00F60FC9">
      <w:pPr>
        <w:spacing w:after="0"/>
        <w:jc w:val="both"/>
        <w:rPr>
          <w:b/>
        </w:rPr>
      </w:pPr>
      <w:r w:rsidRPr="00F60FC9">
        <w:rPr>
          <w:b/>
        </w:rPr>
        <w:t>University of Hull</w:t>
      </w:r>
    </w:p>
    <w:sectPr w:rsidR="00F60FC9" w:rsidRPr="00F60FC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812" w:rsidRDefault="00534812" w:rsidP="00D54458">
      <w:pPr>
        <w:spacing w:after="0" w:line="240" w:lineRule="auto"/>
      </w:pPr>
      <w:r>
        <w:separator/>
      </w:r>
    </w:p>
  </w:endnote>
  <w:endnote w:type="continuationSeparator" w:id="0">
    <w:p w:rsidR="00534812" w:rsidRDefault="00534812" w:rsidP="00D5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812" w:rsidRDefault="00534812" w:rsidP="00D54458">
      <w:pPr>
        <w:spacing w:after="0" w:line="240" w:lineRule="auto"/>
      </w:pPr>
      <w:r>
        <w:separator/>
      </w:r>
    </w:p>
  </w:footnote>
  <w:footnote w:type="continuationSeparator" w:id="0">
    <w:p w:rsidR="00534812" w:rsidRDefault="00534812" w:rsidP="00D54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8" w:rsidRDefault="00D54458" w:rsidP="00D54458">
    <w:pPr>
      <w:pStyle w:val="Header"/>
      <w:jc w:val="right"/>
    </w:pPr>
    <w:r w:rsidRPr="00D54458">
      <w:rPr>
        <w:noProof/>
        <w:lang w:eastAsia="en-GB"/>
      </w:rPr>
      <w:drawing>
        <wp:inline distT="0" distB="0" distL="0" distR="0">
          <wp:extent cx="1776166" cy="1060373"/>
          <wp:effectExtent l="0" t="0" r="0" b="6985"/>
          <wp:docPr id="1" name="Picture 1" descr="X:\Schools Liaison\Area 1\Logos\University of Hull Black JPEG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chools Liaison\Area 1\Logos\University of Hull Black JPEG 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189" cy="1075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3D"/>
    <w:rsid w:val="00100143"/>
    <w:rsid w:val="001168FB"/>
    <w:rsid w:val="00174DEE"/>
    <w:rsid w:val="0017699A"/>
    <w:rsid w:val="00476CE9"/>
    <w:rsid w:val="00534812"/>
    <w:rsid w:val="005E6608"/>
    <w:rsid w:val="006B0B5F"/>
    <w:rsid w:val="00745109"/>
    <w:rsid w:val="007765A2"/>
    <w:rsid w:val="007A1355"/>
    <w:rsid w:val="00840F6B"/>
    <w:rsid w:val="008575F7"/>
    <w:rsid w:val="00AA5418"/>
    <w:rsid w:val="00BF5B8F"/>
    <w:rsid w:val="00C96BE0"/>
    <w:rsid w:val="00CD3705"/>
    <w:rsid w:val="00D54458"/>
    <w:rsid w:val="00EC661A"/>
    <w:rsid w:val="00EE1E3D"/>
    <w:rsid w:val="00F42485"/>
    <w:rsid w:val="00F60FC9"/>
    <w:rsid w:val="00FD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19F3"/>
  <w15:chartTrackingRefBased/>
  <w15:docId w15:val="{009675E2-465F-473C-9CF3-B09E0A11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3D"/>
    <w:rPr>
      <w:color w:val="0563C1" w:themeColor="hyperlink"/>
      <w:u w:val="single"/>
    </w:rPr>
  </w:style>
  <w:style w:type="paragraph" w:styleId="Header">
    <w:name w:val="header"/>
    <w:basedOn w:val="Normal"/>
    <w:link w:val="HeaderChar"/>
    <w:uiPriority w:val="99"/>
    <w:unhideWhenUsed/>
    <w:rsid w:val="00D5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58"/>
  </w:style>
  <w:style w:type="paragraph" w:styleId="Footer">
    <w:name w:val="footer"/>
    <w:basedOn w:val="Normal"/>
    <w:link w:val="FooterChar"/>
    <w:uiPriority w:val="99"/>
    <w:unhideWhenUsed/>
    <w:rsid w:val="00D5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58"/>
  </w:style>
  <w:style w:type="character" w:styleId="FollowedHyperlink">
    <w:name w:val="FollowedHyperlink"/>
    <w:basedOn w:val="DefaultParagraphFont"/>
    <w:uiPriority w:val="99"/>
    <w:semiHidden/>
    <w:unhideWhenUsed/>
    <w:rsid w:val="00D54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5360">
      <w:bodyDiv w:val="1"/>
      <w:marLeft w:val="0"/>
      <w:marRight w:val="0"/>
      <w:marTop w:val="0"/>
      <w:marBottom w:val="0"/>
      <w:divBdr>
        <w:top w:val="none" w:sz="0" w:space="0" w:color="auto"/>
        <w:left w:val="none" w:sz="0" w:space="0" w:color="auto"/>
        <w:bottom w:val="none" w:sz="0" w:space="0" w:color="auto"/>
        <w:right w:val="none" w:sz="0" w:space="0" w:color="auto"/>
      </w:divBdr>
    </w:div>
    <w:div w:id="6988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hull.ac.uk/remote/ho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guides.hull.ac.uk/introduc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guides.hull.ac.uk/SkillsGuides" TargetMode="External"/><Relationship Id="rId11" Type="http://schemas.openxmlformats.org/officeDocument/2006/relationships/hyperlink" Target="https://www.hull.ac.uk/choose-hull/study-at-hull/library/resources/electronic-resources/journalarticles" TargetMode="External"/><Relationship Id="rId5" Type="http://schemas.openxmlformats.org/officeDocument/2006/relationships/endnotes" Target="endnotes.xml"/><Relationship Id="rId10" Type="http://schemas.openxmlformats.org/officeDocument/2006/relationships/hyperlink" Target="https://archive.org/details/nationalemergencylibrary/?tab=collection" TargetMode="External"/><Relationship Id="rId4" Type="http://schemas.openxmlformats.org/officeDocument/2006/relationships/footnotes" Target="footnotes.xml"/><Relationship Id="rId9" Type="http://schemas.openxmlformats.org/officeDocument/2006/relationships/hyperlink" Target="https://www.elsevier.com/connect/contributors/elsevier-conne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Hannam</dc:creator>
  <cp:keywords/>
  <dc:description/>
  <cp:lastModifiedBy>Karen E Arundel</cp:lastModifiedBy>
  <cp:revision>3</cp:revision>
  <dcterms:created xsi:type="dcterms:W3CDTF">2020-04-28T09:16:00Z</dcterms:created>
  <dcterms:modified xsi:type="dcterms:W3CDTF">2020-04-28T09:24:00Z</dcterms:modified>
</cp:coreProperties>
</file>